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dokument behandlar höga naturvärden i avverkningsanmälan A 39899-2023 i Vänersborgs kommun som inkom 2023-08-28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6487108, E 349498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