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Detta dokument behandlar höga naturvärden i avverkningsanmälan A 39899-2023 i Vänersborgs kommun som inkom 2023-08-28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6487108, E 349498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