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dokument behandlar höga naturvärden i avverkningsanmälan A 17932-2023 i Vänersborgs kommun som inkom 2023-04-24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skogsknipprot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6497838, E 336437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