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dokument behandlar höga naturvärden i avverkningsanmälan A 48163-2024 i Vänersborgs kommun som inkom 2024-10-24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6483863, E 343488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