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1658-2025 i Vänersborgs kommun</w:t>
      </w:r>
    </w:p>
    <w:p>
      <w:r>
        <w:t>Denna tillsynsbegäran behandlar höga naturvärden i samrådsanmälan S 1658-2025 i Vänersborgs kommun som inkom 2025-05-26 och omfattar 9,0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S 1658-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6466946, E 348230 i SWEREF 99 TM.</w:t>
      </w:r>
    </w:p>
    <w:p>
      <w:r>
        <w:t>Inom 21 meter från samrådsanmälan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