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dokument behandlar höga naturvärden i avverkningsanmälan A 27794-2026 i Vänersborgs kommun som inkom 2026-06-18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åkerrättika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6488308, E 347055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