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som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fällmossa (S, T), vätteros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