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0-2022 i Trollhätt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