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2460-2022 i Trollhättans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