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som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sammetstaggsvamp (EN), dofttaggsvamp (NT, T), dropptaggsvamp (NT, 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