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dokument behandlar höga naturvärden i avverkningsanmälan A 4205-2026 i Alingsås kommun. Denna avverkningsanmälan inkom 2026-01-22 17:15:53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09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263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6421719, E 356319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