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Detta dokument behandlar höga naturvärden i avverkningsanmälan A 10542-2024 i Alingsås kommun som inkom 2024-03-15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6449755, E 362910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