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10017-2022 i Alingsås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