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klagomål behandlar höga naturvärden i avverkningsanmälan A 50068-2025 i Borås kommun som inkom 2025-10-13 och omfattar 1,2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6390400, E 373179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