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dokument behandlar höga naturvärden i avverkningsanmälan A 27342-2022 i Borås kommun som inkom 2022-06-30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6414928, E 382770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