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dokument behandlar höga naturvärden i avverkningsanmälan A 33724-2025 i Borås kommun som inkom 2025-07-03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6403107, E 390035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