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Detta dokument behandlar höga naturvärden i avverkningsanmälan A 23630-2022 i Borås kommun som inkom 2022-06-09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6419005, E 384669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