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Detta dokument behandlar höga naturvärden i avverkningsanmälan A 27342-2022 i Borås kommun som inkom 2022-06-30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6414928, E 382770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