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Detta dokument behandlar höga naturvärden i avverkningsanmälan A 3095-2024 i Borås kommun som inkom 2024-01-25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6416694, E 383704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3 naturvårdsarter hittats: skrovellav (NT, T), bårdlav (S, T)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