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Detta dokument behandlar höga naturvärden i avverkningsanmälan A 4362-2022 i Borås kommun som inkom 2022-01-28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6417365, E 383268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