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5-2025 i Bo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