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61684-2023 i Borås kommun</w:t>
      </w:r>
    </w:p>
    <w:p>
      <w:r>
        <w:t>Denna tillsynsbegäran behandlar höga naturvärden i avverkningsanmälan A 61684-2023 i Borås kommun som inkom 2023-12-04 och omfattar 0,8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61684-2023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6394042, E 396863 i SWEREF 99 TM.</w:t>
      </w:r>
    </w:p>
    <w:p>
      <w:r>
        <w:t>I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