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dokument behandlar höga naturvärden i avverkningsanmälan A 23630-2022 i Borås kommun som inkom 2022-06-09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6419005, E 384669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