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dokument behandlar höga naturvärden i avverkningsanmälan A 36260-2025 i Borås kommun som inkom 2025-07-29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6413157, E 379277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