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dokument behandlar höga naturvärden i avverkningsanmälan A 44783-2025 i Borås kommun som inkom 2025-09-17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6404328, E 368341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