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Detta dokument behandlar höga naturvärden i avverkningsanmälan A 3469-2023 i Borås kommun som inkom 2023-01-23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6403034, E 393444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