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60816-2023 i Borås kommun</w:t>
      </w:r>
    </w:p>
    <w:p>
      <w:r>
        <w:t>Denna tillsynsbegäran behandlar höga naturvärden i avverkningsanmälan A 60816-2023 i Borås kommun som inkom 2023-11-30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17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17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6405151, E 378011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