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4358-2025 i Borås kommun</w:t>
      </w:r>
    </w:p>
    <w:p>
      <w:r>
        <w:t>Denna tillsynsbegäran behandlar höga naturvärden i avverkningsanmälan A 4358-2025 i Borås kommun som inkom 2025-01-29 och omfattar 4,7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6416064, E 369546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