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37-2023 i Borå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