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48410-2018 i Borås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