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27329-2020 i Borås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