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klagomål behandlar höga naturvärden i avverkningsanmälan A 48150-2021 i Ulricehamns kommun som inkom 2021-09-10 och omfattar 0,4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6415915, E 424588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