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klagomål behandlar höga naturvärden i avverkningsanmälan A 61199-2023 i Ulricehamns kommun som inkom 2023-12-04 och omfattar 2,6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6419855, E 401429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