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dokument behandlar höga naturvärden i avverkningsanmälan A 55419-2023 i Ulricehamns kommun som inkom 2023-11-01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6395340, E 410807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