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Detta dokument behandlar höga naturvärden i avverkningsanmälan A 55419-2023 i Ulricehamns kommun som inkom 2023-11-01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6395340, E 410807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