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klagomål behandlar höga naturvärden i avverkningsanmälan A 51770-2022 i Ulricehamns kommun som inkom 2022-11-07 och omfattar 2,5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6410719, E 401413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