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37238-2025 i Ulricehamns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