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53555-2022 i Ulricehamns kommun</w:t>
      </w:r>
    </w:p>
    <w:p>
      <w:r>
        <w:t>Detta klagomål behandlar höga naturvärden i avverkningsanmälan A 53555-2022 i Ulricehamns kommun som inkom 2022-11-14 och omfattar 2,6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53555-2022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6414195, E 418180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