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dokument behandlar höga naturvärden i avverkningsanmälan A 43241-2024 i Ulricehamns kommun som inkom 2024-10-03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6418981, E 405356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