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dokument behandlar höga naturvärden i avverkningsanmälan A 51158-2024 i Ulricehamns kommun som inkom 2024-11-07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skogsödla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6407725, E 408008 i SWEREF 99 TM.</w:t>
      </w:r>
    </w:p>
    <w:p>
      <w:pPr>
        <w:pStyle w:val="Heading2"/>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