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3 meter från avverkningsanmälan A 51158-2024 i Ulricehamns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