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49533-2019 i Åmåls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