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klagomål behandlar höga naturvärden i avverkningsanmälan A 38064-2023 i Åmåls kommun som inkom 2023-08-21 och omfattar 3,5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6545043, E 352880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