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Detta dokument behandlar höga naturvärden i avverkningsanmälan A 38064-2023 i Åmåls kommun som inkom 2023-08-21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6545043, E 352880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