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som inkom 2024-12-09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3109" cy="5688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23109" cy="5688000"/>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6536322, E 357459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 meter från avverkningsanmälan har följande 2 naturvårdsarter hittats: skogsklocka (NT) och skogsknipprot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