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5-2024 i Åmål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