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25-2026 i Åmål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