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Detta dokument behandlar höga naturvärden i avverkningsanmälan A 12413-2023 i Åmåls kommun som inkom 2023-03-14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6536583, E 352558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