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Detta dokument behandlar höga naturvärden i avverkningsanmälan A 50546-2024 i Åmåls kommun som inkom 2024-11-05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0153" cy="5688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30153"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6545827, E 366429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dofttaggsvamp (NT, 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