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som inkom 2024-02-08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6507053, E 435882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större brunfladdermus (§4a)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brunfladdermus (§4a) och revlummer (§9).</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